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A368F" w14:textId="0AFAF568" w:rsidR="007935EE" w:rsidRPr="007935EE" w:rsidRDefault="007935EE" w:rsidP="007935EE">
      <w:pPr>
        <w:spacing w:after="0" w:line="240" w:lineRule="auto"/>
        <w:rPr>
          <w:rStyle w:val="bumpedfont15"/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bookmarkStart w:id="0" w:name="_Toc303949809"/>
      <w:r w:rsidRPr="007935EE">
        <w:rPr>
          <w:rStyle w:val="bumpedfont15"/>
          <w:rFonts w:ascii="Times New Roman" w:hAnsi="Times New Roman" w:cs="Times New Roman"/>
          <w:b/>
          <w:sz w:val="20"/>
          <w:szCs w:val="20"/>
        </w:rPr>
        <w:t>621125402629</w:t>
      </w:r>
    </w:p>
    <w:p w14:paraId="022325D9" w14:textId="58A55D70" w:rsidR="007935EE" w:rsidRPr="007935EE" w:rsidRDefault="007935EE" w:rsidP="007935EE">
      <w:pPr>
        <w:pStyle w:val="ab"/>
        <w:spacing w:before="0" w:beforeAutospacing="0" w:after="0" w:afterAutospacing="0"/>
        <w:rPr>
          <w:rStyle w:val="bumpedfont15"/>
          <w:b/>
          <w:sz w:val="20"/>
          <w:szCs w:val="20"/>
          <w:lang w:val="kk-KZ"/>
        </w:rPr>
      </w:pPr>
      <w:r w:rsidRPr="007935EE">
        <w:rPr>
          <w:rStyle w:val="bumpedfont15"/>
          <w:b/>
          <w:sz w:val="20"/>
          <w:szCs w:val="20"/>
        </w:rPr>
        <w:t>87054768286</w:t>
      </w:r>
    </w:p>
    <w:p w14:paraId="682F6D4C" w14:textId="47DD669C" w:rsidR="007935EE" w:rsidRPr="007935EE" w:rsidRDefault="007935EE" w:rsidP="007935EE">
      <w:pPr>
        <w:pStyle w:val="ab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7935EE">
        <w:rPr>
          <w:rFonts w:eastAsiaTheme="minorHAnsi"/>
          <w:b/>
          <w:noProof/>
          <w:sz w:val="20"/>
          <w:szCs w:val="20"/>
        </w:rPr>
        <w:drawing>
          <wp:inline distT="0" distB="0" distL="0" distR="0" wp14:anchorId="13B64571" wp14:editId="5292C090">
            <wp:extent cx="1447800" cy="1977625"/>
            <wp:effectExtent l="0" t="0" r="0" b="3810"/>
            <wp:docPr id="3" name="Рисунок 3" descr="C:\Users\User\Downloads\WhatsApp Image 2024-05-16 at 15.1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4-05-16 at 15.14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82" cy="198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C640" w14:textId="54BB385B" w:rsidR="002142BD" w:rsidRPr="007935EE" w:rsidRDefault="007935EE" w:rsidP="007935EE">
      <w:pPr>
        <w:pStyle w:val="ab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7935EE">
        <w:rPr>
          <w:rStyle w:val="bumpedfont15"/>
          <w:b/>
          <w:sz w:val="20"/>
          <w:szCs w:val="20"/>
          <w:lang w:val="kk-KZ"/>
        </w:rPr>
        <w:t xml:space="preserve">ШАЙМАРДАНОВА </w:t>
      </w:r>
      <w:r w:rsidR="002142BD" w:rsidRPr="007935EE">
        <w:rPr>
          <w:rStyle w:val="bumpedfont15"/>
          <w:b/>
          <w:sz w:val="20"/>
          <w:szCs w:val="20"/>
          <w:lang w:val="kk-KZ"/>
        </w:rPr>
        <w:t>Алмагуль Калибековна</w:t>
      </w:r>
      <w:r w:rsidRPr="007935EE">
        <w:rPr>
          <w:rStyle w:val="bumpedfont15"/>
          <w:b/>
          <w:sz w:val="20"/>
          <w:szCs w:val="20"/>
          <w:lang w:val="kk-KZ"/>
        </w:rPr>
        <w:t>,</w:t>
      </w:r>
    </w:p>
    <w:p w14:paraId="5E7597B1" w14:textId="6AA9A640" w:rsidR="002142BD" w:rsidRPr="007935EE" w:rsidRDefault="002142BD" w:rsidP="007935EE">
      <w:pPr>
        <w:pStyle w:val="ab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7935EE">
        <w:rPr>
          <w:rStyle w:val="bumpedfont15"/>
          <w:b/>
          <w:sz w:val="20"/>
          <w:szCs w:val="20"/>
          <w:lang w:val="kk-KZ"/>
        </w:rPr>
        <w:t>Ж</w:t>
      </w:r>
      <w:r w:rsidR="007935EE" w:rsidRPr="007935EE">
        <w:rPr>
          <w:rStyle w:val="bumpedfont15"/>
          <w:b/>
          <w:sz w:val="20"/>
          <w:szCs w:val="20"/>
          <w:lang w:val="kk-KZ"/>
        </w:rPr>
        <w:t>амбыл атындағы орта мектебінің х</w:t>
      </w:r>
      <w:r w:rsidRPr="007935EE">
        <w:rPr>
          <w:rStyle w:val="bumpedfont15"/>
          <w:b/>
          <w:sz w:val="20"/>
          <w:szCs w:val="20"/>
          <w:lang w:val="kk-KZ"/>
        </w:rPr>
        <w:t>имия</w:t>
      </w:r>
      <w:r w:rsidR="007935EE" w:rsidRPr="007935EE">
        <w:rPr>
          <w:rStyle w:val="bumpedfont15"/>
          <w:b/>
          <w:sz w:val="20"/>
          <w:szCs w:val="20"/>
          <w:lang w:val="kk-KZ"/>
        </w:rPr>
        <w:t xml:space="preserve"> пәні мұғалімі.</w:t>
      </w:r>
    </w:p>
    <w:p w14:paraId="75EFD46B" w14:textId="20DE1A19" w:rsidR="002142BD" w:rsidRPr="007935EE" w:rsidRDefault="002142BD" w:rsidP="007935EE">
      <w:pPr>
        <w:pStyle w:val="ab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7935EE">
        <w:rPr>
          <w:rStyle w:val="bumpedfont15"/>
          <w:b/>
          <w:sz w:val="20"/>
          <w:szCs w:val="20"/>
          <w:lang w:val="kk-KZ"/>
        </w:rPr>
        <w:t>Шығыс Қазақстан облысы</w:t>
      </w:r>
      <w:r w:rsidR="007935EE" w:rsidRPr="007935EE">
        <w:rPr>
          <w:b/>
          <w:sz w:val="20"/>
          <w:szCs w:val="20"/>
          <w:lang w:val="kk-KZ"/>
        </w:rPr>
        <w:t xml:space="preserve">, </w:t>
      </w:r>
      <w:r w:rsidRPr="007935EE">
        <w:rPr>
          <w:rStyle w:val="bumpedfont15"/>
          <w:b/>
          <w:sz w:val="20"/>
          <w:szCs w:val="20"/>
          <w:lang w:val="kk-KZ"/>
        </w:rPr>
        <w:t>Самар ауданы</w:t>
      </w:r>
    </w:p>
    <w:p w14:paraId="4A734444" w14:textId="77777777" w:rsidR="002142BD" w:rsidRPr="007935EE" w:rsidRDefault="002142BD" w:rsidP="007935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</w:pPr>
    </w:p>
    <w:bookmarkEnd w:id="0"/>
    <w:p w14:paraId="26B6A71F" w14:textId="5EFCC7FA" w:rsidR="00711CC9" w:rsidRPr="007935EE" w:rsidRDefault="007935EE" w:rsidP="007935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35EE">
        <w:rPr>
          <w:rFonts w:ascii="Times New Roman" w:hAnsi="Times New Roman" w:cs="Times New Roman"/>
          <w:b/>
          <w:sz w:val="20"/>
          <w:szCs w:val="20"/>
          <w:lang w:val="kk-KZ"/>
        </w:rPr>
        <w:t>ХИМИЯЛЫҚ РЕАКЦИЯЛАРДЫҢ ЖЫЛДАМДЫҒЫНЫҢ ӘРТҮРЛІ ФАКТОРЛАРҒА ТӘУЕЛДІЛІГІН ЗЕРТТЕУ: ГОМОГЕНДІ, ГЕТЕРОГЕНДІ КАТАЛИЗ</w:t>
      </w:r>
    </w:p>
    <w:p w14:paraId="2290A029" w14:textId="77777777" w:rsidR="007935EE" w:rsidRPr="007935EE" w:rsidRDefault="007935EE" w:rsidP="007935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</w:pPr>
    </w:p>
    <w:tbl>
      <w:tblPr>
        <w:tblStyle w:val="a6"/>
        <w:tblW w:w="4967" w:type="pct"/>
        <w:tblLayout w:type="fixed"/>
        <w:tblLook w:val="04A0" w:firstRow="1" w:lastRow="0" w:firstColumn="1" w:lastColumn="0" w:noHBand="0" w:noVBand="1"/>
      </w:tblPr>
      <w:tblGrid>
        <w:gridCol w:w="1574"/>
        <w:gridCol w:w="1266"/>
        <w:gridCol w:w="6086"/>
        <w:gridCol w:w="1989"/>
      </w:tblGrid>
      <w:tr w:rsidR="007935EE" w:rsidRPr="007935EE" w14:paraId="2D8998F9" w14:textId="77777777" w:rsidTr="005D45D6">
        <w:tc>
          <w:tcPr>
            <w:tcW w:w="1301" w:type="pct"/>
            <w:gridSpan w:val="2"/>
            <w:hideMark/>
          </w:tcPr>
          <w:p w14:paraId="54A74397" w14:textId="3B1A6BF6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Осы</w:t>
            </w:r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сабақта</w:t>
            </w:r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қол</w:t>
            </w:r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жеткізілетін</w:t>
            </w:r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оқу</w:t>
            </w:r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мақсаттары (оқу</w:t>
            </w:r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бағдарламасына</w:t>
            </w:r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сілтеме)</w:t>
            </w:r>
          </w:p>
        </w:tc>
        <w:tc>
          <w:tcPr>
            <w:tcW w:w="3699" w:type="pct"/>
            <w:gridSpan w:val="2"/>
          </w:tcPr>
          <w:p w14:paraId="2FD8DC56" w14:textId="5C697849" w:rsidR="0092336E" w:rsidRPr="007935EE" w:rsidRDefault="00B56EC4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10.3.2.5 Гомогенді және гетероген</w:t>
            </w:r>
            <w:r w:rsidR="007935EE"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катализ механизмін түсіндіру.</w:t>
            </w:r>
          </w:p>
        </w:tc>
      </w:tr>
      <w:tr w:rsidR="007935EE" w:rsidRPr="007935EE" w14:paraId="115CB891" w14:textId="77777777" w:rsidTr="005D45D6">
        <w:trPr>
          <w:trHeight w:val="603"/>
        </w:trPr>
        <w:tc>
          <w:tcPr>
            <w:tcW w:w="1301" w:type="pct"/>
            <w:gridSpan w:val="2"/>
            <w:hideMark/>
          </w:tcPr>
          <w:p w14:paraId="12BE581C" w14:textId="7FCAAD8A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Сабақ</w:t>
            </w:r>
            <w:proofErr w:type="spellEnd"/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мақсаттары</w:t>
            </w:r>
            <w:proofErr w:type="spellEnd"/>
          </w:p>
        </w:tc>
        <w:tc>
          <w:tcPr>
            <w:tcW w:w="3699" w:type="pct"/>
            <w:gridSpan w:val="2"/>
            <w:hideMark/>
          </w:tcPr>
          <w:p w14:paraId="2B46E0DF" w14:textId="77777777" w:rsidR="00A92C68" w:rsidRPr="007935EE" w:rsidRDefault="001A4A90" w:rsidP="007935EE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Гомогенді катализ механизмін білу;</w:t>
            </w:r>
          </w:p>
          <w:p w14:paraId="592D956A" w14:textId="77777777" w:rsidR="001A4A90" w:rsidRPr="007935EE" w:rsidRDefault="001A4A90" w:rsidP="007935EE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Гетерогенді катализ механизмін түсіну;</w:t>
            </w:r>
          </w:p>
          <w:p w14:paraId="44C9EB82" w14:textId="553876D0" w:rsidR="001A4A90" w:rsidRPr="007935EE" w:rsidRDefault="001A4A90" w:rsidP="007935EE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Гомогенді және гетерогенді катализ механизмдерін ажырата алу</w:t>
            </w:r>
            <w:r w:rsidR="007935EE"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935EE" w:rsidRPr="007935EE" w14:paraId="30F0D321" w14:textId="77777777" w:rsidTr="005D45D6">
        <w:trPr>
          <w:trHeight w:val="603"/>
        </w:trPr>
        <w:tc>
          <w:tcPr>
            <w:tcW w:w="1301" w:type="pct"/>
            <w:gridSpan w:val="2"/>
            <w:hideMark/>
          </w:tcPr>
          <w:p w14:paraId="2D213A17" w14:textId="72ECC190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Жеті</w:t>
            </w:r>
            <w:proofErr w:type="gram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ст</w:t>
            </w:r>
            <w:proofErr w:type="gram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ік</w:t>
            </w:r>
            <w:proofErr w:type="spellEnd"/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критерийлері</w:t>
            </w:r>
            <w:proofErr w:type="spellEnd"/>
          </w:p>
        </w:tc>
        <w:tc>
          <w:tcPr>
            <w:tcW w:w="3699" w:type="pct"/>
            <w:gridSpan w:val="2"/>
            <w:hideMark/>
          </w:tcPr>
          <w:p w14:paraId="6EBE4CA9" w14:textId="77777777" w:rsidR="00E70F3E" w:rsidRPr="007935EE" w:rsidRDefault="00E70F3E" w:rsidP="007935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оқу мақсатына жетеді, егер:</w:t>
            </w:r>
          </w:p>
          <w:p w14:paraId="158FD41A" w14:textId="77777777" w:rsidR="00E70F3E" w:rsidRPr="007935EE" w:rsidRDefault="00E70F3E" w:rsidP="007935EE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Катализ процессін түсінсе;</w:t>
            </w:r>
          </w:p>
          <w:p w14:paraId="49C8A1B7" w14:textId="73548EE6" w:rsidR="00E1668C" w:rsidRPr="007935EE" w:rsidRDefault="00E70F3E" w:rsidP="007935EE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Катализ түрлерін біліп, </w:t>
            </w:r>
            <w:r w:rsidR="007935EE"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 бір-бірінен ажырата алса.</w:t>
            </w:r>
          </w:p>
        </w:tc>
      </w:tr>
      <w:tr w:rsidR="007935EE" w:rsidRPr="007935EE" w14:paraId="39D5EC07" w14:textId="77777777" w:rsidTr="005D45D6">
        <w:trPr>
          <w:trHeight w:val="603"/>
        </w:trPr>
        <w:tc>
          <w:tcPr>
            <w:tcW w:w="1301" w:type="pct"/>
            <w:gridSpan w:val="2"/>
          </w:tcPr>
          <w:p w14:paraId="3B48B930" w14:textId="7FAC7D67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Тілдік</w:t>
            </w:r>
            <w:proofErr w:type="spellEnd"/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мақсаттар</w:t>
            </w:r>
            <w:proofErr w:type="spellEnd"/>
          </w:p>
        </w:tc>
        <w:tc>
          <w:tcPr>
            <w:tcW w:w="3699" w:type="pct"/>
            <w:gridSpan w:val="2"/>
          </w:tcPr>
          <w:p w14:paraId="6FF536FC" w14:textId="43F2EC4B" w:rsidR="004C4D64" w:rsidRPr="007935EE" w:rsidRDefault="004C4D64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Себеп-салдар құрылымын пайдалана отырып </w:t>
            </w:r>
            <w:r w:rsidR="0068277A"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химиялық реакция жылдамдығында 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катализдің қалай ор</w:t>
            </w:r>
            <w:r w:rsidR="0068277A"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алатындығын ауызша түсіндіреді</w:t>
            </w:r>
          </w:p>
          <w:p w14:paraId="2D4B4581" w14:textId="77777777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П</w:t>
            </w:r>
            <w:proofErr w:type="gram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әнгетән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лексика мен терминология:</w:t>
            </w:r>
          </w:p>
          <w:p w14:paraId="3BB6252E" w14:textId="77777777" w:rsidR="000E6599" w:rsidRPr="007935EE" w:rsidRDefault="0068277A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гомогенді /гетерогенді катализ, катализатор, ингибитор.</w:t>
            </w:r>
          </w:p>
          <w:p w14:paraId="55BD1BD8" w14:textId="595FE0B9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Диалог пен жазу үшін пайдалы сөздер мен тіркестер:</w:t>
            </w:r>
          </w:p>
          <w:p w14:paraId="52E207E8" w14:textId="77777777" w:rsidR="00711CC9" w:rsidRPr="007935EE" w:rsidRDefault="0068277A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Осы реакцияда катализатор рөлін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Х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заты атқарады, катализ гомогенді /гетерогенді болып келеді.</w:t>
            </w:r>
          </w:p>
          <w:p w14:paraId="44563256" w14:textId="2FEBBF64" w:rsidR="0068277A" w:rsidRPr="007935EE" w:rsidRDefault="0068277A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... реакцияны жылдамдату үшін </w:t>
            </w:r>
            <w:r w:rsidR="00585E38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Y</w:t>
            </w:r>
            <w:r w:rsidR="00585E38"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затын қосу керек.</w:t>
            </w:r>
          </w:p>
        </w:tc>
      </w:tr>
      <w:tr w:rsidR="007935EE" w:rsidRPr="007935EE" w14:paraId="5FDED464" w14:textId="77777777" w:rsidTr="005D45D6">
        <w:trPr>
          <w:trHeight w:val="508"/>
        </w:trPr>
        <w:tc>
          <w:tcPr>
            <w:tcW w:w="1301" w:type="pct"/>
            <w:gridSpan w:val="2"/>
          </w:tcPr>
          <w:p w14:paraId="5ECC99C4" w14:textId="021A35B9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Құндылықтарды</w:t>
            </w:r>
            <w:proofErr w:type="spellEnd"/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дарыту</w:t>
            </w:r>
            <w:proofErr w:type="spellEnd"/>
          </w:p>
        </w:tc>
        <w:tc>
          <w:tcPr>
            <w:tcW w:w="3699" w:type="pct"/>
            <w:gridSpan w:val="2"/>
            <w:hideMark/>
          </w:tcPr>
          <w:p w14:paraId="6A33CA25" w14:textId="77777777" w:rsidR="00711CC9" w:rsidRPr="007935EE" w:rsidRDefault="000B6308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Оқушылар тапсырма орындау кезінде а</w:t>
            </w:r>
            <w:r w:rsidR="00A36846"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кадемиялық шындылықты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сақтайды</w:t>
            </w:r>
            <w:r w:rsidR="00A36846"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Мәлімет іздеу арқылы өздігінен білім алуға, өмір бойы оқуға мүмкіншілік жасау.</w:t>
            </w:r>
          </w:p>
        </w:tc>
      </w:tr>
      <w:tr w:rsidR="007935EE" w:rsidRPr="007935EE" w14:paraId="22BA337F" w14:textId="77777777" w:rsidTr="005D45D6">
        <w:trPr>
          <w:trHeight w:val="415"/>
        </w:trPr>
        <w:tc>
          <w:tcPr>
            <w:tcW w:w="1301" w:type="pct"/>
            <w:gridSpan w:val="2"/>
            <w:hideMark/>
          </w:tcPr>
          <w:p w14:paraId="0286F033" w14:textId="428BBE3E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П</w:t>
            </w:r>
            <w:proofErr w:type="gram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әнаралық</w:t>
            </w:r>
            <w:proofErr w:type="spellEnd"/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байланыстар</w:t>
            </w:r>
            <w:proofErr w:type="spellEnd"/>
          </w:p>
        </w:tc>
        <w:tc>
          <w:tcPr>
            <w:tcW w:w="3699" w:type="pct"/>
            <w:gridSpan w:val="2"/>
            <w:hideMark/>
          </w:tcPr>
          <w:p w14:paraId="0DB98F46" w14:textId="77777777" w:rsidR="00711CC9" w:rsidRPr="007935EE" w:rsidRDefault="000B6308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биология – табиғатта болатын процестерді жылдамдататын заттардың рөлін білу.</w:t>
            </w:r>
          </w:p>
        </w:tc>
      </w:tr>
      <w:tr w:rsidR="007935EE" w:rsidRPr="007935EE" w14:paraId="548755BD" w14:textId="77777777" w:rsidTr="005D45D6">
        <w:trPr>
          <w:trHeight w:val="407"/>
        </w:trPr>
        <w:tc>
          <w:tcPr>
            <w:tcW w:w="1301" w:type="pct"/>
            <w:gridSpan w:val="2"/>
            <w:hideMark/>
          </w:tcPr>
          <w:p w14:paraId="5C56490E" w14:textId="77777777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АКТ 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қ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олдану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да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ғ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дылары</w:t>
            </w:r>
            <w:proofErr w:type="spellEnd"/>
          </w:p>
        </w:tc>
        <w:tc>
          <w:tcPr>
            <w:tcW w:w="3699" w:type="pct"/>
            <w:gridSpan w:val="2"/>
            <w:hideMark/>
          </w:tcPr>
          <w:p w14:paraId="753D8795" w14:textId="77777777" w:rsidR="00711CC9" w:rsidRPr="007935EE" w:rsidRDefault="002331D9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Оқыту сайтпен жұмыс істеу.</w:t>
            </w:r>
          </w:p>
        </w:tc>
      </w:tr>
      <w:tr w:rsidR="007935EE" w:rsidRPr="007935EE" w14:paraId="3CF7060B" w14:textId="77777777" w:rsidTr="005D45D6">
        <w:tc>
          <w:tcPr>
            <w:tcW w:w="1301" w:type="pct"/>
            <w:gridSpan w:val="2"/>
          </w:tcPr>
          <w:p w14:paraId="4BB9157A" w14:textId="7A290D20" w:rsidR="00711CC9" w:rsidRPr="007935EE" w:rsidRDefault="007935EE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Бастапқы білім</w:t>
            </w:r>
          </w:p>
        </w:tc>
        <w:tc>
          <w:tcPr>
            <w:tcW w:w="3699" w:type="pct"/>
            <w:gridSpan w:val="2"/>
            <w:hideMark/>
          </w:tcPr>
          <w:p w14:paraId="1679D033" w14:textId="77777777" w:rsidR="005051DA" w:rsidRPr="007935EE" w:rsidRDefault="005051DA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Бөлшектер 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(6.4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A34F710" w14:textId="77777777" w:rsidR="00711CC9" w:rsidRPr="007935EE" w:rsidRDefault="005051DA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Химиялық реакция жылдамдығы 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(1) (8.2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35EE" w:rsidRPr="007935EE" w14:paraId="4A348460" w14:textId="77777777" w:rsidTr="00A92C68">
        <w:trPr>
          <w:trHeight w:val="162"/>
        </w:trPr>
        <w:tc>
          <w:tcPr>
            <w:tcW w:w="5000" w:type="pct"/>
            <w:gridSpan w:val="4"/>
            <w:hideMark/>
          </w:tcPr>
          <w:p w14:paraId="6BAF96AE" w14:textId="77777777" w:rsidR="00711CC9" w:rsidRPr="007935EE" w:rsidRDefault="00711CC9" w:rsidP="007935E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5EE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Сабақ</w:t>
            </w:r>
            <w:proofErr w:type="spellEnd"/>
            <w:r w:rsidR="00A92C68" w:rsidRPr="007935EE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35EE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барысы</w:t>
            </w:r>
            <w:proofErr w:type="spellEnd"/>
          </w:p>
        </w:tc>
      </w:tr>
      <w:tr w:rsidR="007935EE" w:rsidRPr="007935EE" w14:paraId="3BFBC9C9" w14:textId="77777777" w:rsidTr="005D45D6">
        <w:trPr>
          <w:trHeight w:val="528"/>
        </w:trPr>
        <w:tc>
          <w:tcPr>
            <w:tcW w:w="721" w:type="pct"/>
            <w:hideMark/>
          </w:tcPr>
          <w:p w14:paraId="5BC737C2" w14:textId="7CF634A9" w:rsidR="00711CC9" w:rsidRPr="007935EE" w:rsidRDefault="007935EE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жоспарланған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кезеңдері</w:t>
            </w:r>
            <w:proofErr w:type="spellEnd"/>
          </w:p>
        </w:tc>
        <w:tc>
          <w:tcPr>
            <w:tcW w:w="3368" w:type="pct"/>
            <w:gridSpan w:val="2"/>
          </w:tcPr>
          <w:p w14:paraId="5D94C947" w14:textId="3BE5DEBC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Сабақтағы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жоспарланған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і</w:t>
            </w:r>
            <w:proofErr w:type="gram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с-</w:t>
            </w:r>
            <w:proofErr w:type="gram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әрекет</w:t>
            </w:r>
            <w:proofErr w:type="spellEnd"/>
          </w:p>
        </w:tc>
        <w:tc>
          <w:tcPr>
            <w:tcW w:w="911" w:type="pct"/>
            <w:hideMark/>
          </w:tcPr>
          <w:p w14:paraId="2FFA9A3C" w14:textId="77777777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Ресурстар</w:t>
            </w:r>
            <w:proofErr w:type="spellEnd"/>
          </w:p>
        </w:tc>
      </w:tr>
      <w:tr w:rsidR="007935EE" w:rsidRPr="007935EE" w14:paraId="3716A979" w14:textId="77777777" w:rsidTr="0008723C">
        <w:trPr>
          <w:trHeight w:val="932"/>
        </w:trPr>
        <w:tc>
          <w:tcPr>
            <w:tcW w:w="721" w:type="pct"/>
          </w:tcPr>
          <w:p w14:paraId="4E8D08A3" w14:textId="5AAC882A" w:rsidR="00711CC9" w:rsidRPr="007935EE" w:rsidRDefault="007935EE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басы</w:t>
            </w:r>
          </w:p>
        </w:tc>
        <w:tc>
          <w:tcPr>
            <w:tcW w:w="3368" w:type="pct"/>
            <w:gridSpan w:val="2"/>
            <w:hideMark/>
          </w:tcPr>
          <w:p w14:paraId="13912431" w14:textId="77777777" w:rsidR="0043478E" w:rsidRPr="007935EE" w:rsidRDefault="0043478E" w:rsidP="007935E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Амандасу.</w:t>
            </w:r>
            <w:r w:rsidR="00585E38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="0008723C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Оқушылардың назарын сабаққа аудару, сабақтың тақырыбы және мақсатымен таныстыру.</w:t>
            </w:r>
          </w:p>
        </w:tc>
        <w:tc>
          <w:tcPr>
            <w:tcW w:w="911" w:type="pct"/>
          </w:tcPr>
          <w:p w14:paraId="42263083" w14:textId="77777777" w:rsidR="00711CC9" w:rsidRPr="007935EE" w:rsidRDefault="0043478E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Тақырып бойынша презентация</w:t>
            </w:r>
          </w:p>
          <w:p w14:paraId="4E1FDAB8" w14:textId="77777777" w:rsidR="00C070F0" w:rsidRPr="007935EE" w:rsidRDefault="00C070F0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7935EE" w:rsidRPr="007935EE" w14:paraId="46565C03" w14:textId="77777777" w:rsidTr="005D45D6">
        <w:trPr>
          <w:trHeight w:val="2248"/>
        </w:trPr>
        <w:tc>
          <w:tcPr>
            <w:tcW w:w="721" w:type="pct"/>
          </w:tcPr>
          <w:p w14:paraId="7B705E9F" w14:textId="77777777" w:rsidR="00A92C68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</w:p>
          <w:p w14:paraId="6EC12A4A" w14:textId="27F09ABC" w:rsidR="00711CC9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ортасы</w:t>
            </w:r>
            <w:proofErr w:type="spellEnd"/>
          </w:p>
        </w:tc>
        <w:tc>
          <w:tcPr>
            <w:tcW w:w="3368" w:type="pct"/>
            <w:gridSpan w:val="2"/>
            <w:hideMark/>
          </w:tcPr>
          <w:p w14:paraId="03804994" w14:textId="77777777" w:rsidR="005D45D6" w:rsidRPr="007935EE" w:rsidRDefault="005D45D6" w:rsidP="007935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түсіндірмесі:</w:t>
            </w:r>
          </w:p>
          <w:p w14:paraId="6B936D6F" w14:textId="77777777" w:rsidR="00604A33" w:rsidRPr="007935EE" w:rsidRDefault="0008723C" w:rsidP="007935E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Гетерогенді катализ</w:t>
            </w:r>
          </w:p>
          <w:p w14:paraId="11DA1DC8" w14:textId="77777777" w:rsidR="0008723C" w:rsidRPr="007935EE" w:rsidRDefault="0008723C" w:rsidP="007935E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Гетерогенді катализатор реагенттер 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өнімдер фазасынан басқа фазада орналасқан. Гетерогенді </w:t>
            </w:r>
            <w:r w:rsidR="00B56EC4"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катализаторлар әдетте қатты 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болып келеді.</w:t>
            </w:r>
          </w:p>
          <w:p w14:paraId="77B54F0E" w14:textId="77777777" w:rsidR="0008723C" w:rsidRPr="007935EE" w:rsidRDefault="0008723C" w:rsidP="007935E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35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Гетерогенді катализді қолданатын реакция</w:t>
            </w:r>
          </w:p>
          <w:p w14:paraId="01A6BE48" w14:textId="77777777" w:rsidR="0008723C" w:rsidRPr="007935EE" w:rsidRDefault="0008723C" w:rsidP="007935E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Катализатор ретінде платина қолданылатын сутегі мен қышқылдан алынған су синтезі гетерогенді катализ қолданылатын реакция мысалы болып табылады.</w:t>
            </w:r>
          </w:p>
          <w:p w14:paraId="74DE7CBC" w14:textId="77777777" w:rsidR="0008723C" w:rsidRPr="007935EE" w:rsidRDefault="0008723C" w:rsidP="007935EE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935E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H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935EE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)+</w:t>
            </w:r>
            <w:r w:rsidRPr="007935E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O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935EE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)→Pt(</w:t>
            </w:r>
            <w:r w:rsidRPr="007935EE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қ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)2</w:t>
            </w:r>
            <w:r w:rsidRPr="007935E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H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 w:rsidRPr="007935E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O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935EE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16643B6D" w14:textId="77777777" w:rsidR="0008723C" w:rsidRPr="007935EE" w:rsidRDefault="0008723C" w:rsidP="007935EE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kk-KZ" w:eastAsia="en-GB"/>
              </w:rPr>
              <w:t>ТАПСЫРМА І</w:t>
            </w:r>
          </w:p>
          <w:p w14:paraId="1E487EAB" w14:textId="77777777" w:rsidR="0008723C" w:rsidRPr="007935EE" w:rsidRDefault="0008723C" w:rsidP="007935E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7914D3" wp14:editId="6620BD2A">
                  <wp:extent cx="4324350" cy="3359426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0270" t="23044" r="31256" b="2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918" cy="3362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303731" w14:textId="77777777" w:rsidR="0008723C" w:rsidRPr="007935EE" w:rsidRDefault="0008723C" w:rsidP="007935E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935EE">
              <w:rPr>
                <w:rFonts w:ascii="Times New Roman" w:hAnsi="Times New Roman" w:cs="Times New Roman"/>
                <w:b/>
                <w:sz w:val="20"/>
                <w:szCs w:val="20"/>
              </w:rPr>
              <w:t>Гомогенді</w:t>
            </w:r>
            <w:proofErr w:type="spellEnd"/>
            <w:r w:rsidRPr="0079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катализ</w:t>
            </w:r>
          </w:p>
          <w:p w14:paraId="7AC2412B" w14:textId="77777777" w:rsidR="0008723C" w:rsidRPr="007935EE" w:rsidRDefault="0008723C" w:rsidP="007935E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Реагентпен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фазада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жататын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катализ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гомогенді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94AFDD1" w14:textId="77777777" w:rsidR="0008723C" w:rsidRPr="007935EE" w:rsidRDefault="0008723C" w:rsidP="007935E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Мұндай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реакция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мысалы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ірт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(IV)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оксидінің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азот(II)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оксиді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қышқылдануы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Катализатор мен реагент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екеуі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фазада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CF803AF" w14:textId="77777777" w:rsidR="00310AA2" w:rsidRPr="007935EE" w:rsidRDefault="00310AA2" w:rsidP="007935EE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35EE">
              <w:rPr>
                <w:rStyle w:val="m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2</w:t>
            </w:r>
            <w:r w:rsidRPr="007935EE">
              <w:rPr>
                <w:rStyle w:val="mi"/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84DC75"/>
              </w:rPr>
              <w:t>SO</w:t>
            </w:r>
            <w:r w:rsidRPr="007935EE">
              <w:rPr>
                <w:rStyle w:val="m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2</w:t>
            </w:r>
            <w:r w:rsidRPr="007935EE">
              <w:rPr>
                <w:rStyle w:val="mo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(</w:t>
            </w:r>
            <w:r w:rsidRPr="007935EE">
              <w:rPr>
                <w:rStyle w:val="mo"/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г</w:t>
            </w:r>
            <w:r w:rsidRPr="007935EE">
              <w:rPr>
                <w:rStyle w:val="mo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)+</w:t>
            </w:r>
            <w:r w:rsidRPr="007935EE">
              <w:rPr>
                <w:rStyle w:val="mi"/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84DC75"/>
              </w:rPr>
              <w:t>O</w:t>
            </w:r>
            <w:r w:rsidRPr="007935EE">
              <w:rPr>
                <w:rStyle w:val="m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2</w:t>
            </w:r>
            <w:r w:rsidRPr="007935EE">
              <w:rPr>
                <w:rStyle w:val="mo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(</w:t>
            </w:r>
            <w:r w:rsidRPr="007935EE">
              <w:rPr>
                <w:rStyle w:val="mo"/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г</w:t>
            </w:r>
            <w:r w:rsidRPr="007935EE">
              <w:rPr>
                <w:rStyle w:val="mo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)→</w:t>
            </w:r>
            <w:r w:rsidRPr="007935EE">
              <w:rPr>
                <w:rStyle w:val="mi"/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84DC75"/>
              </w:rPr>
              <w:t>NO</w:t>
            </w:r>
            <w:r w:rsidRPr="007935EE">
              <w:rPr>
                <w:rStyle w:val="m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2</w:t>
            </w:r>
            <w:r w:rsidRPr="007935EE">
              <w:rPr>
                <w:rStyle w:val="mi"/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84DC75"/>
              </w:rPr>
              <w:t>SO</w:t>
            </w:r>
            <w:r w:rsidRPr="007935EE">
              <w:rPr>
                <w:rStyle w:val="m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3</w:t>
            </w:r>
            <w:r w:rsidRPr="007935EE">
              <w:rPr>
                <w:rStyle w:val="mo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(</w:t>
            </w:r>
            <w:r w:rsidRPr="007935EE">
              <w:rPr>
                <w:rStyle w:val="mo"/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г</w:t>
            </w:r>
            <w:r w:rsidRPr="007935EE">
              <w:rPr>
                <w:rStyle w:val="mo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84DC75"/>
              </w:rPr>
              <w:t>)</w:t>
            </w:r>
          </w:p>
          <w:p w14:paraId="71B2125C" w14:textId="77777777" w:rsidR="00310AA2" w:rsidRPr="007935EE" w:rsidRDefault="00310AA2" w:rsidP="007935E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935EE">
              <w:rPr>
                <w:rFonts w:ascii="Times New Roman" w:hAnsi="Times New Roman" w:cs="Times New Roman"/>
                <w:b/>
                <w:sz w:val="20"/>
                <w:szCs w:val="20"/>
              </w:rPr>
              <w:t>Гомогенді</w:t>
            </w:r>
            <w:proofErr w:type="spellEnd"/>
            <w:r w:rsidRPr="0079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катализ </w:t>
            </w:r>
            <w:proofErr w:type="spellStart"/>
            <w:r w:rsidRPr="007935EE">
              <w:rPr>
                <w:rFonts w:ascii="Times New Roman" w:hAnsi="Times New Roman" w:cs="Times New Roman"/>
                <w:b/>
                <w:sz w:val="20"/>
                <w:szCs w:val="20"/>
              </w:rPr>
              <w:t>кемшіліктері</w:t>
            </w:r>
            <w:proofErr w:type="spellEnd"/>
          </w:p>
          <w:p w14:paraId="57773FB1" w14:textId="77777777" w:rsidR="00310AA2" w:rsidRPr="007935EE" w:rsidRDefault="00310AA2" w:rsidP="007935E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Гомогенді катализдің негізгі 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кемшілігі – бұл катализатордың өнім қоспасы құрамынан қиын алынуы. Нәтижесінде катализатор бөлігі </w:t>
            </w: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жоғалады және өнімдер олармен ластануы мүмкін. Осы кемшіліктерге қарамастан, тасымалданушы металдар кешендері жоғарғы реакция шығынын түзетіндіктен, олардың өндірістегі танымалдығы артуда.</w:t>
            </w:r>
          </w:p>
          <w:p w14:paraId="14D35547" w14:textId="77777777" w:rsidR="00310AA2" w:rsidRPr="007935EE" w:rsidRDefault="00310AA2" w:rsidP="007935EE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ТАПСЫРМА ІІ</w:t>
            </w:r>
          </w:p>
          <w:p w14:paraId="0A7B2E75" w14:textId="77777777" w:rsidR="00310AA2" w:rsidRPr="007935EE" w:rsidRDefault="00310AA2" w:rsidP="007935E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1" w:name="_GoBack"/>
            <w:r w:rsidRPr="007935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05DE49" wp14:editId="292D4AD2">
                  <wp:extent cx="4105689" cy="2183979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0270" t="30936" r="33229" b="29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325" cy="218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911" w:type="pct"/>
          </w:tcPr>
          <w:p w14:paraId="32B1F1AE" w14:textId="77777777" w:rsidR="00BE7ACA" w:rsidRPr="007935EE" w:rsidRDefault="00D71040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Химиялық реакция жылдамдығына катализатордың әсері.</w:t>
            </w:r>
          </w:p>
          <w:p w14:paraId="6F917C5F" w14:textId="77777777" w:rsidR="00711CC9" w:rsidRPr="007935EE" w:rsidRDefault="007935EE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hyperlink r:id="rId12" w:anchor="p=1&amp;pn=6&amp;s=%D0%BA%D0%B0%D1%82%D0%B0%D0%BB%D0%B8%D0%B7&amp;lesson=10525" w:history="1">
              <w:r w:rsidR="00667B8E" w:rsidRPr="007935EE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kk-KZ" w:eastAsia="en-GB"/>
                </w:rPr>
                <w:t>http://bilimland.kz/kk/content/category/search#p=1&amp;pn=6&amp;s=%D0%BA%D0%B0%D1%82%D0%B0%D0%BB%D0%B8%D0%B7&amp;lesson=10525</w:t>
              </w:r>
            </w:hyperlink>
          </w:p>
          <w:p w14:paraId="3B5D3263" w14:textId="77777777" w:rsidR="00D527BF" w:rsidRPr="007935EE" w:rsidRDefault="00D527BF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«Катализатор қатысуымен жүретін реакциялар» видео роликтер</w:t>
            </w:r>
          </w:p>
          <w:p w14:paraId="0162CCC5" w14:textId="77777777" w:rsidR="00667B8E" w:rsidRPr="007935EE" w:rsidRDefault="00D527BF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Оқушы жасаған </w:t>
            </w:r>
            <w:r w:rsidR="00B8067F"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презентация</w:t>
            </w:r>
          </w:p>
        </w:tc>
      </w:tr>
      <w:tr w:rsidR="007935EE" w:rsidRPr="007935EE" w14:paraId="19771E15" w14:textId="77777777" w:rsidTr="005D45D6">
        <w:trPr>
          <w:trHeight w:val="457"/>
        </w:trPr>
        <w:tc>
          <w:tcPr>
            <w:tcW w:w="721" w:type="pct"/>
            <w:hideMark/>
          </w:tcPr>
          <w:p w14:paraId="062FF4CF" w14:textId="7295129A" w:rsidR="00DC5935" w:rsidRPr="007935EE" w:rsidRDefault="00711CC9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  <w:r w:rsidR="007935EE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соңы</w:t>
            </w:r>
            <w:proofErr w:type="spellEnd"/>
          </w:p>
        </w:tc>
        <w:tc>
          <w:tcPr>
            <w:tcW w:w="3368" w:type="pct"/>
            <w:gridSpan w:val="2"/>
          </w:tcPr>
          <w:p w14:paraId="78CF6BF5" w14:textId="77777777" w:rsidR="00711CC9" w:rsidRPr="007935EE" w:rsidRDefault="005A7511" w:rsidP="007935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Рефлексия</w:t>
            </w:r>
            <w:r w:rsidR="00711CC9" w:rsidRPr="0079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:</w:t>
            </w:r>
          </w:p>
          <w:p w14:paraId="2E3F6B67" w14:textId="5BF789FE" w:rsidR="00711CC9" w:rsidRPr="007935EE" w:rsidRDefault="002331D9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Сабақта қарастырған тақырып пайдалы болды ма?</w:t>
            </w:r>
          </w:p>
        </w:tc>
        <w:tc>
          <w:tcPr>
            <w:tcW w:w="911" w:type="pct"/>
          </w:tcPr>
          <w:p w14:paraId="1C343237" w14:textId="4275AC6A" w:rsidR="00711CC9" w:rsidRPr="007935EE" w:rsidRDefault="0043478E" w:rsidP="007935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935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Тақырып бойынша презентация</w:t>
            </w:r>
          </w:p>
        </w:tc>
      </w:tr>
    </w:tbl>
    <w:p w14:paraId="36510D54" w14:textId="77777777" w:rsidR="003B1589" w:rsidRPr="007935EE" w:rsidRDefault="003B1589" w:rsidP="007935EE">
      <w:pPr>
        <w:tabs>
          <w:tab w:val="left" w:pos="219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B1589" w:rsidRPr="007935EE" w:rsidSect="00711C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2CC"/>
    <w:multiLevelType w:val="hybridMultilevel"/>
    <w:tmpl w:val="F10C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CEC"/>
    <w:multiLevelType w:val="hybridMultilevel"/>
    <w:tmpl w:val="72989CEE"/>
    <w:lvl w:ilvl="0" w:tplc="AE7442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53CB2"/>
    <w:multiLevelType w:val="hybridMultilevel"/>
    <w:tmpl w:val="79A08C08"/>
    <w:lvl w:ilvl="0" w:tplc="D7A0C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52F0E"/>
    <w:multiLevelType w:val="hybridMultilevel"/>
    <w:tmpl w:val="C2304BE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68456D37"/>
    <w:multiLevelType w:val="hybridMultilevel"/>
    <w:tmpl w:val="FE8C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0409A"/>
    <w:multiLevelType w:val="hybridMultilevel"/>
    <w:tmpl w:val="96BC1A2C"/>
    <w:lvl w:ilvl="0" w:tplc="DFB824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A0689"/>
    <w:multiLevelType w:val="hybridMultilevel"/>
    <w:tmpl w:val="216EF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D7918"/>
    <w:multiLevelType w:val="hybridMultilevel"/>
    <w:tmpl w:val="75EC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F1C0F"/>
    <w:multiLevelType w:val="hybridMultilevel"/>
    <w:tmpl w:val="B8588AA8"/>
    <w:lvl w:ilvl="0" w:tplc="05644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600C0"/>
    <w:multiLevelType w:val="hybridMultilevel"/>
    <w:tmpl w:val="6E0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C9"/>
    <w:rsid w:val="000126F4"/>
    <w:rsid w:val="00047EB1"/>
    <w:rsid w:val="00084260"/>
    <w:rsid w:val="0008723C"/>
    <w:rsid w:val="000B6308"/>
    <w:rsid w:val="000D6B22"/>
    <w:rsid w:val="000E6599"/>
    <w:rsid w:val="00112CEC"/>
    <w:rsid w:val="001663E7"/>
    <w:rsid w:val="001A4A90"/>
    <w:rsid w:val="002142BD"/>
    <w:rsid w:val="002331D9"/>
    <w:rsid w:val="0024327E"/>
    <w:rsid w:val="00255065"/>
    <w:rsid w:val="002855A9"/>
    <w:rsid w:val="002D2B27"/>
    <w:rsid w:val="002E379B"/>
    <w:rsid w:val="002E6C2D"/>
    <w:rsid w:val="00301B95"/>
    <w:rsid w:val="00310AA2"/>
    <w:rsid w:val="00391AE2"/>
    <w:rsid w:val="003B1589"/>
    <w:rsid w:val="003C5DDD"/>
    <w:rsid w:val="00421B02"/>
    <w:rsid w:val="0043478E"/>
    <w:rsid w:val="00470DA0"/>
    <w:rsid w:val="004C4D64"/>
    <w:rsid w:val="005051DA"/>
    <w:rsid w:val="00530935"/>
    <w:rsid w:val="00564174"/>
    <w:rsid w:val="00567D56"/>
    <w:rsid w:val="00585E38"/>
    <w:rsid w:val="005A7511"/>
    <w:rsid w:val="005C75FE"/>
    <w:rsid w:val="005D45D6"/>
    <w:rsid w:val="00604A33"/>
    <w:rsid w:val="00612432"/>
    <w:rsid w:val="00621B84"/>
    <w:rsid w:val="00625E08"/>
    <w:rsid w:val="00667B8E"/>
    <w:rsid w:val="0068277A"/>
    <w:rsid w:val="00683408"/>
    <w:rsid w:val="00711CC9"/>
    <w:rsid w:val="007935EE"/>
    <w:rsid w:val="008127B3"/>
    <w:rsid w:val="00842C77"/>
    <w:rsid w:val="0086641C"/>
    <w:rsid w:val="008E1BFB"/>
    <w:rsid w:val="009129D9"/>
    <w:rsid w:val="0092336E"/>
    <w:rsid w:val="009770D3"/>
    <w:rsid w:val="009D6BE0"/>
    <w:rsid w:val="009D7143"/>
    <w:rsid w:val="009F7019"/>
    <w:rsid w:val="00A011A2"/>
    <w:rsid w:val="00A36846"/>
    <w:rsid w:val="00A36DE3"/>
    <w:rsid w:val="00A43BA6"/>
    <w:rsid w:val="00A52032"/>
    <w:rsid w:val="00A64C37"/>
    <w:rsid w:val="00A65651"/>
    <w:rsid w:val="00A67893"/>
    <w:rsid w:val="00A742EB"/>
    <w:rsid w:val="00A92C68"/>
    <w:rsid w:val="00AA7768"/>
    <w:rsid w:val="00AC56B0"/>
    <w:rsid w:val="00AC781F"/>
    <w:rsid w:val="00AE1CC7"/>
    <w:rsid w:val="00B5596B"/>
    <w:rsid w:val="00B56B36"/>
    <w:rsid w:val="00B56EC4"/>
    <w:rsid w:val="00B7732E"/>
    <w:rsid w:val="00B8067F"/>
    <w:rsid w:val="00BC091B"/>
    <w:rsid w:val="00BD7FBF"/>
    <w:rsid w:val="00BE7ACA"/>
    <w:rsid w:val="00C070F0"/>
    <w:rsid w:val="00C17673"/>
    <w:rsid w:val="00C35BFA"/>
    <w:rsid w:val="00CA6E10"/>
    <w:rsid w:val="00CC49DD"/>
    <w:rsid w:val="00CE11FF"/>
    <w:rsid w:val="00D2502E"/>
    <w:rsid w:val="00D527BF"/>
    <w:rsid w:val="00D71040"/>
    <w:rsid w:val="00D85780"/>
    <w:rsid w:val="00DB2006"/>
    <w:rsid w:val="00DB4450"/>
    <w:rsid w:val="00DC5935"/>
    <w:rsid w:val="00DD2179"/>
    <w:rsid w:val="00E1668C"/>
    <w:rsid w:val="00E224E4"/>
    <w:rsid w:val="00E70F3E"/>
    <w:rsid w:val="00ED7D7B"/>
    <w:rsid w:val="00F25CE0"/>
    <w:rsid w:val="00F347E1"/>
    <w:rsid w:val="00F6355C"/>
    <w:rsid w:val="00F71A94"/>
    <w:rsid w:val="00F9353C"/>
    <w:rsid w:val="00FD2DF3"/>
    <w:rsid w:val="00FE5A2B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B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D56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C070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71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E7AC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27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45D6"/>
    <w:pPr>
      <w:spacing w:after="0" w:line="240" w:lineRule="auto"/>
    </w:pPr>
  </w:style>
  <w:style w:type="character" w:customStyle="1" w:styleId="mn">
    <w:name w:val="mn"/>
    <w:basedOn w:val="a0"/>
    <w:rsid w:val="0008723C"/>
  </w:style>
  <w:style w:type="character" w:customStyle="1" w:styleId="mi">
    <w:name w:val="mi"/>
    <w:basedOn w:val="a0"/>
    <w:rsid w:val="0008723C"/>
  </w:style>
  <w:style w:type="character" w:customStyle="1" w:styleId="mo">
    <w:name w:val="mo"/>
    <w:basedOn w:val="a0"/>
    <w:rsid w:val="0008723C"/>
  </w:style>
  <w:style w:type="character" w:customStyle="1" w:styleId="mtext">
    <w:name w:val="mtext"/>
    <w:basedOn w:val="a0"/>
    <w:rsid w:val="0008723C"/>
  </w:style>
  <w:style w:type="character" w:customStyle="1" w:styleId="a4">
    <w:name w:val="Абзац списка Знак"/>
    <w:link w:val="a3"/>
    <w:uiPriority w:val="99"/>
    <w:locked/>
    <w:rsid w:val="00310AA2"/>
    <w:rPr>
      <w:rFonts w:eastAsia="Times New Roman"/>
    </w:rPr>
  </w:style>
  <w:style w:type="paragraph" w:styleId="ab">
    <w:name w:val="Normal (Web)"/>
    <w:basedOn w:val="a"/>
    <w:uiPriority w:val="99"/>
    <w:semiHidden/>
    <w:unhideWhenUsed/>
    <w:rsid w:val="002142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214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D56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C070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71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E7AC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27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45D6"/>
    <w:pPr>
      <w:spacing w:after="0" w:line="240" w:lineRule="auto"/>
    </w:pPr>
  </w:style>
  <w:style w:type="character" w:customStyle="1" w:styleId="mn">
    <w:name w:val="mn"/>
    <w:basedOn w:val="a0"/>
    <w:rsid w:val="0008723C"/>
  </w:style>
  <w:style w:type="character" w:customStyle="1" w:styleId="mi">
    <w:name w:val="mi"/>
    <w:basedOn w:val="a0"/>
    <w:rsid w:val="0008723C"/>
  </w:style>
  <w:style w:type="character" w:customStyle="1" w:styleId="mo">
    <w:name w:val="mo"/>
    <w:basedOn w:val="a0"/>
    <w:rsid w:val="0008723C"/>
  </w:style>
  <w:style w:type="character" w:customStyle="1" w:styleId="mtext">
    <w:name w:val="mtext"/>
    <w:basedOn w:val="a0"/>
    <w:rsid w:val="0008723C"/>
  </w:style>
  <w:style w:type="character" w:customStyle="1" w:styleId="a4">
    <w:name w:val="Абзац списка Знак"/>
    <w:link w:val="a3"/>
    <w:uiPriority w:val="99"/>
    <w:locked/>
    <w:rsid w:val="00310AA2"/>
    <w:rPr>
      <w:rFonts w:eastAsia="Times New Roman"/>
    </w:rPr>
  </w:style>
  <w:style w:type="paragraph" w:styleId="ab">
    <w:name w:val="Normal (Web)"/>
    <w:basedOn w:val="a"/>
    <w:uiPriority w:val="99"/>
    <w:semiHidden/>
    <w:unhideWhenUsed/>
    <w:rsid w:val="002142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21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557">
              <w:marLeft w:val="0"/>
              <w:marRight w:val="0"/>
              <w:marTop w:val="0"/>
              <w:marBottom w:val="0"/>
              <w:divBdr>
                <w:top w:val="single" w:sz="12" w:space="2" w:color="7F8C8D"/>
                <w:left w:val="single" w:sz="12" w:space="2" w:color="7F8C8D"/>
                <w:bottom w:val="single" w:sz="12" w:space="2" w:color="7F8C8D"/>
                <w:right w:val="single" w:sz="12" w:space="2" w:color="7F8C8D"/>
              </w:divBdr>
              <w:divsChild>
                <w:div w:id="1221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522">
                  <w:marLeft w:val="0"/>
                  <w:marRight w:val="0"/>
                  <w:marTop w:val="0"/>
                  <w:marBottom w:val="0"/>
                  <w:divBdr>
                    <w:top w:val="single" w:sz="12" w:space="0" w:color="2980B9"/>
                    <w:left w:val="single" w:sz="12" w:space="0" w:color="2980B9"/>
                    <w:bottom w:val="single" w:sz="12" w:space="0" w:color="2980B9"/>
                    <w:right w:val="single" w:sz="12" w:space="0" w:color="2980B9"/>
                  </w:divBdr>
                  <w:divsChild>
                    <w:div w:id="8002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ilimland.kz/kk/content/category/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4F4344E-271D-4C14-80FD-47EB5BFE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2016-02-23T04:01:00Z</cp:lastPrinted>
  <dcterms:created xsi:type="dcterms:W3CDTF">2024-05-17T05:40:00Z</dcterms:created>
  <dcterms:modified xsi:type="dcterms:W3CDTF">2024-05-29T14:19:00Z</dcterms:modified>
</cp:coreProperties>
</file>